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8F3A" w14:textId="77777777" w:rsidR="00E57AC4" w:rsidRPr="00E57AC4" w:rsidRDefault="00E57AC4" w:rsidP="00E57AC4">
      <w:r w:rsidRPr="00E57AC4">
        <w:t xml:space="preserve">Promosso dal Circolo Bateson, il 3 </w:t>
      </w:r>
      <w:proofErr w:type="gramStart"/>
      <w:r w:rsidRPr="00E57AC4">
        <w:t>Febbraio</w:t>
      </w:r>
      <w:proofErr w:type="gramEnd"/>
      <w:r w:rsidRPr="00E57AC4">
        <w:t xml:space="preserve"> 2025 presso il CSV Lazio, Luca Casadio ha presentato il suo ultimo libro </w:t>
      </w:r>
      <w:r w:rsidRPr="00E57AC4">
        <w:rPr>
          <w:i/>
          <w:iCs/>
        </w:rPr>
        <w:t>Psicopatologia narrativa. Dai sintomi alle storie, </w:t>
      </w:r>
      <w:r w:rsidRPr="00E57AC4">
        <w:t>Castelvecchi.</w:t>
      </w:r>
    </w:p>
    <w:p w14:paraId="45D47F55" w14:textId="77777777" w:rsidR="00E57AC4" w:rsidRPr="00E57AC4" w:rsidRDefault="00E57AC4" w:rsidP="00E57AC4">
      <w:r w:rsidRPr="00E57AC4">
        <w:t>L'articolato confronto tra Autore, Claudio Tosi (CSV), Lorenzo Polli (Circolo Bateson) e pubblico ha sviluppato problemi di interesse ampio oltre che tematiche a carattere clinico.</w:t>
      </w:r>
    </w:p>
    <w:p w14:paraId="0425C2DD" w14:textId="77777777" w:rsidR="00E57AC4" w:rsidRPr="00E57AC4" w:rsidRDefault="00E57AC4" w:rsidP="00E57AC4">
      <w:r w:rsidRPr="00E57AC4">
        <w:t>Nel facilitare il passaggio dalla clinica, all'arte, dal sistema sanitario alla scuola e al terzo settore, per riportare solo alcuni dei temi toccati, l'approccio narrativo ha evidenziato tutta la sua fecondità.</w:t>
      </w:r>
    </w:p>
    <w:p w14:paraId="37B149BD" w14:textId="77777777" w:rsidR="00E57AC4" w:rsidRPr="00E57AC4" w:rsidRDefault="00E57AC4" w:rsidP="00E57AC4">
      <w:r w:rsidRPr="00E57AC4">
        <w:t>Merito di Luca Casadio è aver trovato nella narrazione un antidoto agli eccessi della tecnica nel campo della clinica, e aver fatto questo mettendo insieme (per chiudere con Bateson) immaginazione e rigore.</w:t>
      </w:r>
    </w:p>
    <w:p w14:paraId="60C9F592" w14:textId="77777777" w:rsidR="00E57AC4" w:rsidRDefault="00E57AC4"/>
    <w:sectPr w:rsidR="00E57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C4"/>
    <w:rsid w:val="00AD0247"/>
    <w:rsid w:val="00E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4B7FD"/>
  <w15:chartTrackingRefBased/>
  <w15:docId w15:val="{E805D8B3-A41F-774B-8BFA-A4C3DF61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665</Characters>
  <Application>Microsoft Office Word</Application>
  <DocSecurity>0</DocSecurity>
  <Lines>11</Lines>
  <Paragraphs>5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DATTILIA</dc:creator>
  <cp:keywords/>
  <dc:description/>
  <cp:lastModifiedBy>Anna DATTILIA</cp:lastModifiedBy>
  <cp:revision>1</cp:revision>
  <dcterms:created xsi:type="dcterms:W3CDTF">2025-02-05T13:01:00Z</dcterms:created>
  <dcterms:modified xsi:type="dcterms:W3CDTF">2025-02-05T13:01:00Z</dcterms:modified>
</cp:coreProperties>
</file>