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5D58" w14:textId="4012E957" w:rsidR="006718A1" w:rsidRDefault="006718A1" w:rsidP="006718A1">
      <w:pPr>
        <w:shd w:val="clear" w:color="auto" w:fill="D9D9D9" w:themeFill="background1" w:themeFillShade="D9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Circolo Bateson                                                                                                 Vacanza studio 2024</w:t>
      </w:r>
    </w:p>
    <w:p w14:paraId="1B30AE65" w14:textId="6CD4DC25" w:rsidR="00CE55E3" w:rsidRDefault="00D82C38" w:rsidP="006718A1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Che cos’è una premessa?</w:t>
      </w:r>
    </w:p>
    <w:p w14:paraId="5AE16636" w14:textId="0361D60B" w:rsidR="006718A1" w:rsidRDefault="006718A1" w:rsidP="006718A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proofErr w:type="spellStart"/>
      <w:r w:rsidRPr="006718A1">
        <w:rPr>
          <w:rFonts w:ascii="Garamond" w:hAnsi="Garamond"/>
          <w:i/>
          <w:iCs/>
          <w:sz w:val="24"/>
          <w:szCs w:val="24"/>
        </w:rPr>
        <w:t>Metalogo</w:t>
      </w:r>
      <w:proofErr w:type="spellEnd"/>
      <w:r>
        <w:rPr>
          <w:rFonts w:ascii="Garamond" w:hAnsi="Garamond"/>
          <w:sz w:val="24"/>
          <w:szCs w:val="24"/>
        </w:rPr>
        <w:t xml:space="preserve"> di Lorenzo Polli</w:t>
      </w:r>
    </w:p>
    <w:p w14:paraId="1FB75C2A" w14:textId="77777777" w:rsidR="006718A1" w:rsidRPr="006718A1" w:rsidRDefault="006718A1" w:rsidP="006718A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3642EA03" w14:textId="77777777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F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Papà</w:t>
      </w:r>
      <w:r w:rsidR="00D82C38" w:rsidRPr="006718A1">
        <w:rPr>
          <w:rFonts w:ascii="Garamond" w:eastAsia="Times New Roman" w:hAnsi="Garamond" w:cs="Helvetica"/>
          <w:color w:val="1A1A1A"/>
          <w:sz w:val="24"/>
          <w:szCs w:val="24"/>
        </w:rPr>
        <w:t>,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ma davvero la</w:t>
      </w:r>
      <w:r w:rsidR="00D82C38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salute si basa su una premessa?</w:t>
      </w:r>
    </w:p>
    <w:p w14:paraId="40184497" w14:textId="5F9E3D9B" w:rsidR="00CE55E3" w:rsidRPr="006718A1" w:rsidRDefault="005855CD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P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Si, e anche la </w:t>
      </w:r>
      <w:r w:rsidR="007E3DE7">
        <w:rPr>
          <w:rFonts w:ascii="Garamond" w:eastAsia="Times New Roman" w:hAnsi="Garamond" w:cs="Helvetica"/>
          <w:color w:val="1A1A1A"/>
          <w:sz w:val="24"/>
          <w:szCs w:val="24"/>
        </w:rPr>
        <w:t>m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alattia.</w:t>
      </w:r>
    </w:p>
    <w:p w14:paraId="7E0C23FA" w14:textId="77777777" w:rsidR="00CE55E3" w:rsidRPr="006718A1" w:rsidRDefault="00D43900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F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E l</w:t>
      </w:r>
      <w:r w:rsidR="00CE55E3" w:rsidRPr="006718A1">
        <w:rPr>
          <w:rFonts w:ascii="Garamond" w:eastAsia="Times New Roman" w:hAnsi="Garamond" w:cs="Helvetica"/>
          <w:color w:val="1A1A1A"/>
          <w:sz w:val="24"/>
          <w:szCs w:val="24"/>
        </w:rPr>
        <w:t>a guerra?</w:t>
      </w:r>
    </w:p>
    <w:p w14:paraId="32CD26D5" w14:textId="77777777" w:rsidR="00CE55E3" w:rsidRPr="006718A1" w:rsidRDefault="00742A7F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P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Anche l</w:t>
      </w:r>
      <w:r w:rsidR="00CE55E3" w:rsidRPr="006718A1">
        <w:rPr>
          <w:rFonts w:ascii="Garamond" w:eastAsia="Times New Roman" w:hAnsi="Garamond" w:cs="Helvetica"/>
          <w:color w:val="1A1A1A"/>
          <w:sz w:val="24"/>
          <w:szCs w:val="24"/>
        </w:rPr>
        <w:t>a guerra come la pace, la malattia come la salute.</w:t>
      </w:r>
    </w:p>
    <w:p w14:paraId="03577A59" w14:textId="77777777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F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Ma come è possibile che non ci si accorga dell'importanza delle premesse se sono alla base di tante cose?</w:t>
      </w:r>
    </w:p>
    <w:p w14:paraId="4DFD47F4" w14:textId="0E1760A5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P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</w:t>
      </w:r>
      <w:r w:rsidR="007E3DE7">
        <w:rPr>
          <w:rFonts w:ascii="Garamond" w:eastAsia="Times New Roman" w:hAnsi="Garamond" w:cs="Helvetica"/>
          <w:color w:val="1A1A1A"/>
          <w:sz w:val="24"/>
          <w:szCs w:val="24"/>
        </w:rPr>
        <w:t>È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possibile perché le premesse sono tanto pervasive quanto in</w:t>
      </w:r>
      <w:r w:rsidR="008E4633" w:rsidRPr="006718A1">
        <w:rPr>
          <w:rFonts w:ascii="Garamond" w:eastAsia="Times New Roman" w:hAnsi="Garamond" w:cs="Helvetica"/>
          <w:color w:val="1A1A1A"/>
          <w:sz w:val="24"/>
          <w:szCs w:val="24"/>
        </w:rPr>
        <w:t>visibili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.</w:t>
      </w:r>
    </w:p>
    <w:p w14:paraId="08BE2825" w14:textId="77777777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F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Cioè più sono </w:t>
      </w:r>
      <w:r w:rsidR="008E4633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presenti 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e meno sono note?</w:t>
      </w:r>
    </w:p>
    <w:p w14:paraId="0216D861" w14:textId="77777777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P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Proprio così. Una cosa più ci è vicina e più ci è ignota.</w:t>
      </w:r>
    </w:p>
    <w:p w14:paraId="4177B8E9" w14:textId="77777777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F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Ma allora, allora, come possiamo co</w:t>
      </w:r>
      <w:r w:rsidR="002345C7" w:rsidRPr="006718A1">
        <w:rPr>
          <w:rFonts w:ascii="Garamond" w:eastAsia="Times New Roman" w:hAnsi="Garamond" w:cs="Helvetica"/>
          <w:color w:val="1A1A1A"/>
          <w:sz w:val="24"/>
          <w:szCs w:val="24"/>
        </w:rPr>
        <w:t>no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scerci, come</w:t>
      </w:r>
      <w:r w:rsidR="00742A7F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dare visibilità all'invisibile?</w:t>
      </w:r>
    </w:p>
    <w:p w14:paraId="28FD9AEA" w14:textId="77777777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P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Ma non saprei, pens</w:t>
      </w:r>
      <w:r w:rsidR="00742A7F" w:rsidRPr="006718A1">
        <w:rPr>
          <w:rFonts w:ascii="Garamond" w:eastAsia="Times New Roman" w:hAnsi="Garamond" w:cs="Helvetica"/>
          <w:color w:val="1A1A1A"/>
          <w:sz w:val="24"/>
          <w:szCs w:val="24"/>
        </w:rPr>
        <w:t>o che si possa fare in più modi.</w:t>
      </w:r>
    </w:p>
    <w:p w14:paraId="242CCC71" w14:textId="77777777" w:rsidR="00CE55E3" w:rsidRPr="006718A1" w:rsidRDefault="00742A7F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F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Tu come hai fatto?</w:t>
      </w:r>
    </w:p>
    <w:p w14:paraId="65ABBED3" w14:textId="6D8FCD52" w:rsidR="00CE55E3" w:rsidRPr="006718A1" w:rsidRDefault="00CE55E3" w:rsidP="00CE55E3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1A1A1A"/>
          <w:sz w:val="24"/>
          <w:szCs w:val="24"/>
        </w:rPr>
      </w:pPr>
      <w:r w:rsidRPr="006718A1">
        <w:rPr>
          <w:rFonts w:ascii="Garamond" w:eastAsia="Times New Roman" w:hAnsi="Garamond" w:cs="Helvetica"/>
          <w:b/>
          <w:bCs/>
          <w:color w:val="1A1A1A"/>
          <w:sz w:val="24"/>
          <w:szCs w:val="24"/>
        </w:rPr>
        <w:t>P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Be</w:t>
      </w:r>
      <w:r w:rsidR="002345C7" w:rsidRPr="006718A1">
        <w:rPr>
          <w:rFonts w:ascii="Garamond" w:eastAsia="Times New Roman" w:hAnsi="Garamond" w:cs="Helvetica"/>
          <w:color w:val="1A1A1A"/>
          <w:sz w:val="24"/>
          <w:szCs w:val="24"/>
        </w:rPr>
        <w:t>h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per dire </w:t>
      </w:r>
      <w:r w:rsidR="003A6E7D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… 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gli </w:t>
      </w:r>
      <w:proofErr w:type="spellStart"/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Iatmul</w:t>
      </w:r>
      <w:proofErr w:type="spellEnd"/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</w:t>
      </w:r>
      <w:r w:rsidR="002345C7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(popolo della </w:t>
      </w:r>
      <w:r w:rsidR="006718A1" w:rsidRPr="006718A1">
        <w:rPr>
          <w:rFonts w:ascii="Garamond" w:eastAsia="Times New Roman" w:hAnsi="Garamond" w:cs="Helvetica"/>
          <w:color w:val="1A1A1A"/>
          <w:sz w:val="24"/>
          <w:szCs w:val="24"/>
        </w:rPr>
        <w:t>Nuova</w:t>
      </w:r>
      <w:r w:rsidR="002345C7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Guinea) 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nel mostrarmi</w:t>
      </w:r>
      <w:r w:rsidR="008E4633" w:rsidRPr="006718A1">
        <w:rPr>
          <w:rFonts w:ascii="Garamond" w:eastAsia="Times New Roman" w:hAnsi="Garamond" w:cs="Helvetica"/>
          <w:color w:val="1A1A1A"/>
          <w:sz w:val="24"/>
          <w:szCs w:val="24"/>
        </w:rPr>
        <w:t>, senza saperlo,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la naturalità delle loro premesse, hanno dato visibilità alle mie. La stessa cosa hanno fatto gli schizofrenici con le loro </w:t>
      </w:r>
      <w:r w:rsidR="002345C7" w:rsidRPr="006718A1">
        <w:rPr>
          <w:rFonts w:ascii="Garamond" w:eastAsia="Times New Roman" w:hAnsi="Garamond" w:cs="Helvetica"/>
          <w:color w:val="1A1A1A"/>
          <w:sz w:val="24"/>
          <w:szCs w:val="24"/>
        </w:rPr>
        <w:t>insalate di parole</w:t>
      </w:r>
      <w:r w:rsidR="008E4633" w:rsidRPr="006718A1">
        <w:rPr>
          <w:rFonts w:ascii="Garamond" w:eastAsia="Times New Roman" w:hAnsi="Garamond" w:cs="Helvetica"/>
          <w:color w:val="1A1A1A"/>
          <w:sz w:val="24"/>
          <w:szCs w:val="24"/>
        </w:rPr>
        <w:t xml:space="preserve"> o gli alcolisti con </w:t>
      </w:r>
      <w:r w:rsidR="002345C7" w:rsidRPr="006718A1">
        <w:rPr>
          <w:rFonts w:ascii="Garamond" w:eastAsia="Times New Roman" w:hAnsi="Garamond" w:cs="Helvetica"/>
          <w:color w:val="1A1A1A"/>
          <w:sz w:val="24"/>
          <w:szCs w:val="24"/>
        </w:rPr>
        <w:t>il loro orgoglio</w:t>
      </w:r>
      <w:r w:rsidRPr="006718A1">
        <w:rPr>
          <w:rFonts w:ascii="Garamond" w:eastAsia="Times New Roman" w:hAnsi="Garamond" w:cs="Helvetica"/>
          <w:color w:val="1A1A1A"/>
          <w:sz w:val="24"/>
          <w:szCs w:val="24"/>
        </w:rPr>
        <w:t>.</w:t>
      </w:r>
    </w:p>
    <w:p w14:paraId="08C49234" w14:textId="77777777" w:rsidR="00CE55E3" w:rsidRPr="006718A1" w:rsidRDefault="003A6E7D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Quindi tu dici</w:t>
      </w:r>
      <w:r w:rsidR="00742A7F" w:rsidRPr="006718A1">
        <w:rPr>
          <w:rFonts w:ascii="Garamond" w:hAnsi="Garamond"/>
          <w:sz w:val="24"/>
          <w:szCs w:val="24"/>
        </w:rPr>
        <w:t xml:space="preserve"> che nel conoscere l’Altro, il diverso da n</w:t>
      </w:r>
      <w:r w:rsidR="00D82C38" w:rsidRPr="006718A1">
        <w:rPr>
          <w:rFonts w:ascii="Garamond" w:hAnsi="Garamond"/>
          <w:sz w:val="24"/>
          <w:szCs w:val="24"/>
        </w:rPr>
        <w:t>oi</w:t>
      </w:r>
      <w:r w:rsidR="008E4633" w:rsidRPr="006718A1">
        <w:rPr>
          <w:rFonts w:ascii="Garamond" w:hAnsi="Garamond"/>
          <w:sz w:val="24"/>
          <w:szCs w:val="24"/>
        </w:rPr>
        <w:t>,</w:t>
      </w:r>
      <w:r w:rsidR="00D82C38" w:rsidRPr="006718A1">
        <w:rPr>
          <w:rFonts w:ascii="Garamond" w:hAnsi="Garamond"/>
          <w:sz w:val="24"/>
          <w:szCs w:val="24"/>
        </w:rPr>
        <w:t xml:space="preserve"> conosciamo noi stessi?</w:t>
      </w:r>
    </w:p>
    <w:p w14:paraId="7829776E" w14:textId="77777777" w:rsidR="00D82C38" w:rsidRPr="006718A1" w:rsidRDefault="00D82C38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Si, più o meno.</w:t>
      </w:r>
    </w:p>
    <w:p w14:paraId="69D7AD0C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Ma questo è importante, è necessario.</w:t>
      </w:r>
    </w:p>
    <w:p w14:paraId="12168964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Non esageriamo, direi che è importante, ma non sempre necessario.</w:t>
      </w:r>
    </w:p>
    <w:p w14:paraId="05A1879D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Quando è che non è necessario?</w:t>
      </w:r>
    </w:p>
    <w:p w14:paraId="20DC540D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Quando le cose funzionano, come nella salute, non è necessario che io conosca le premesse che reggono quella condizione. E questo non ac</w:t>
      </w:r>
      <w:r w:rsidR="002345C7" w:rsidRPr="006718A1">
        <w:rPr>
          <w:rFonts w:ascii="Garamond" w:hAnsi="Garamond"/>
          <w:sz w:val="24"/>
          <w:szCs w:val="24"/>
        </w:rPr>
        <w:t>cade per caso.</w:t>
      </w:r>
    </w:p>
    <w:p w14:paraId="3F912B2C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Che cosa non accade per caso? Cioè, tu dici che questa ignoranza è benefica?</w:t>
      </w:r>
    </w:p>
    <w:p w14:paraId="3F321685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Si, che è il frutto di un adattamento.</w:t>
      </w:r>
    </w:p>
    <w:p w14:paraId="7F96B67E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E poi?</w:t>
      </w:r>
    </w:p>
    <w:p w14:paraId="53E3F93B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Quando le cose non vanno più bene, allora è possibile che per mettere </w:t>
      </w:r>
      <w:r w:rsidR="008E4633" w:rsidRPr="006718A1">
        <w:rPr>
          <w:rFonts w:ascii="Garamond" w:hAnsi="Garamond"/>
          <w:sz w:val="24"/>
          <w:szCs w:val="24"/>
        </w:rPr>
        <w:t xml:space="preserve">ordine </w:t>
      </w:r>
      <w:r w:rsidRPr="006718A1">
        <w:rPr>
          <w:rFonts w:ascii="Garamond" w:hAnsi="Garamond"/>
          <w:sz w:val="24"/>
          <w:szCs w:val="24"/>
        </w:rPr>
        <w:t>si debba mette</w:t>
      </w:r>
      <w:r w:rsidR="003A6E7D" w:rsidRPr="006718A1">
        <w:rPr>
          <w:rFonts w:ascii="Garamond" w:hAnsi="Garamond"/>
          <w:sz w:val="24"/>
          <w:szCs w:val="24"/>
        </w:rPr>
        <w:t>re</w:t>
      </w:r>
      <w:r w:rsidRPr="006718A1">
        <w:rPr>
          <w:rFonts w:ascii="Garamond" w:hAnsi="Garamond"/>
          <w:sz w:val="24"/>
          <w:szCs w:val="24"/>
        </w:rPr>
        <w:t xml:space="preserve"> mano a quelle premesse che già esistevano.</w:t>
      </w:r>
    </w:p>
    <w:p w14:paraId="6BDD3734" w14:textId="1B94600A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</w:t>
      </w:r>
      <w:r w:rsidR="006718A1" w:rsidRPr="006718A1">
        <w:rPr>
          <w:rFonts w:ascii="Garamond" w:hAnsi="Garamond"/>
          <w:sz w:val="24"/>
          <w:szCs w:val="24"/>
        </w:rPr>
        <w:t>Uhm</w:t>
      </w:r>
      <w:r w:rsidRPr="006718A1">
        <w:rPr>
          <w:rFonts w:ascii="Garamond" w:hAnsi="Garamond"/>
          <w:sz w:val="24"/>
          <w:szCs w:val="24"/>
        </w:rPr>
        <w:t>! Vediamo se ho capito?</w:t>
      </w:r>
    </w:p>
    <w:p w14:paraId="209BBFE0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Vediamo.</w:t>
      </w:r>
    </w:p>
    <w:p w14:paraId="121CC321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Posso allargare nell’esempio il ragionamento?</w:t>
      </w:r>
    </w:p>
    <w:p w14:paraId="747678CA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Puoi, puoi. Sai che amo guardare lontano, ma senza dimenticare dove abito.</w:t>
      </w:r>
    </w:p>
    <w:p w14:paraId="0004D93E" w14:textId="77777777" w:rsidR="009653FB" w:rsidRPr="006718A1" w:rsidRDefault="009653FB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Allora: la cri</w:t>
      </w:r>
      <w:r w:rsidR="0096138F" w:rsidRPr="006718A1">
        <w:rPr>
          <w:rFonts w:ascii="Garamond" w:hAnsi="Garamond"/>
          <w:sz w:val="24"/>
          <w:szCs w:val="24"/>
        </w:rPr>
        <w:t>si climatica attuale è basata su</w:t>
      </w:r>
      <w:r w:rsidRPr="006718A1">
        <w:rPr>
          <w:rFonts w:ascii="Garamond" w:hAnsi="Garamond"/>
          <w:sz w:val="24"/>
          <w:szCs w:val="24"/>
        </w:rPr>
        <w:t xml:space="preserve"> premesse che erano presenti anche nel passato, solo che allora non creavano grossi problemi</w:t>
      </w:r>
      <w:r w:rsidR="00835E9F" w:rsidRPr="006718A1">
        <w:rPr>
          <w:rFonts w:ascii="Garamond" w:hAnsi="Garamond"/>
          <w:sz w:val="24"/>
          <w:szCs w:val="24"/>
        </w:rPr>
        <w:t>, ora li creano e devono esser riviste (le premesse).</w:t>
      </w:r>
    </w:p>
    <w:p w14:paraId="550EDCBD" w14:textId="77777777" w:rsidR="00835E9F" w:rsidRPr="006718A1" w:rsidRDefault="00835E9F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Direi che in prima approssimazione può andare.</w:t>
      </w:r>
    </w:p>
    <w:p w14:paraId="363727DD" w14:textId="5F64113C" w:rsidR="00835E9F" w:rsidRPr="006718A1" w:rsidRDefault="006718A1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="00835E9F" w:rsidRPr="006718A1">
        <w:rPr>
          <w:rFonts w:ascii="Garamond" w:hAnsi="Garamond"/>
          <w:sz w:val="24"/>
          <w:szCs w:val="24"/>
        </w:rPr>
        <w:t xml:space="preserve"> E quanto tempo ci vorrà?</w:t>
      </w:r>
    </w:p>
    <w:p w14:paraId="7D010B85" w14:textId="77777777" w:rsidR="00835E9F" w:rsidRPr="006718A1" w:rsidRDefault="00835E9F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Questo è </w:t>
      </w:r>
      <w:r w:rsidR="002345C7" w:rsidRPr="006718A1">
        <w:rPr>
          <w:rFonts w:ascii="Garamond" w:hAnsi="Garamond"/>
          <w:sz w:val="24"/>
          <w:szCs w:val="24"/>
        </w:rPr>
        <w:t>difficile da dirsi. Come una pat</w:t>
      </w:r>
      <w:r w:rsidRPr="006718A1">
        <w:rPr>
          <w:rFonts w:ascii="Garamond" w:hAnsi="Garamond"/>
          <w:sz w:val="24"/>
          <w:szCs w:val="24"/>
        </w:rPr>
        <w:t xml:space="preserve">ella a uno scoglio, </w:t>
      </w:r>
      <w:r w:rsidR="002345C7" w:rsidRPr="006718A1">
        <w:rPr>
          <w:rFonts w:ascii="Garamond" w:hAnsi="Garamond"/>
          <w:sz w:val="24"/>
          <w:szCs w:val="24"/>
        </w:rPr>
        <w:t xml:space="preserve">questo esempio sarebbe piaciuto a </w:t>
      </w:r>
      <w:r w:rsidR="008E4633" w:rsidRPr="006718A1">
        <w:rPr>
          <w:rFonts w:ascii="Garamond" w:hAnsi="Garamond"/>
          <w:sz w:val="24"/>
          <w:szCs w:val="24"/>
        </w:rPr>
        <w:t>tuo nonno</w:t>
      </w:r>
      <w:r w:rsidR="00D43900" w:rsidRPr="006718A1">
        <w:rPr>
          <w:rFonts w:ascii="Garamond" w:hAnsi="Garamond"/>
          <w:sz w:val="24"/>
          <w:szCs w:val="24"/>
        </w:rPr>
        <w:t xml:space="preserve"> William</w:t>
      </w:r>
      <w:r w:rsidR="008E4633" w:rsidRPr="006718A1">
        <w:rPr>
          <w:rFonts w:ascii="Garamond" w:hAnsi="Garamond"/>
          <w:sz w:val="24"/>
          <w:szCs w:val="24"/>
        </w:rPr>
        <w:t xml:space="preserve">, </w:t>
      </w:r>
      <w:r w:rsidRPr="006718A1">
        <w:rPr>
          <w:rFonts w:ascii="Garamond" w:hAnsi="Garamond"/>
          <w:sz w:val="24"/>
          <w:szCs w:val="24"/>
        </w:rPr>
        <w:t>l’uomo si attacca alle sue premesse e le abbandona con molta difficoltà. Quasi le identifica con il suo essere.</w:t>
      </w:r>
    </w:p>
    <w:p w14:paraId="2C23DD09" w14:textId="77777777" w:rsidR="00835E9F" w:rsidRPr="006718A1" w:rsidRDefault="00835E9F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Accipicchia. Proprio un bel guaio.</w:t>
      </w:r>
    </w:p>
    <w:p w14:paraId="76E37583" w14:textId="6897D111" w:rsidR="00835E9F" w:rsidRPr="006718A1" w:rsidRDefault="002345C7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</w:t>
      </w:r>
      <w:r w:rsidR="007E3DE7">
        <w:rPr>
          <w:rFonts w:ascii="Garamond" w:hAnsi="Garamond"/>
          <w:sz w:val="24"/>
          <w:szCs w:val="24"/>
        </w:rPr>
        <w:t>È</w:t>
      </w:r>
      <w:r w:rsidRPr="006718A1">
        <w:rPr>
          <w:rFonts w:ascii="Garamond" w:hAnsi="Garamond"/>
          <w:sz w:val="24"/>
          <w:szCs w:val="24"/>
        </w:rPr>
        <w:t xml:space="preserve"> così</w:t>
      </w:r>
      <w:r w:rsidR="00835E9F" w:rsidRPr="006718A1">
        <w:rPr>
          <w:rFonts w:ascii="Garamond" w:hAnsi="Garamond"/>
          <w:sz w:val="24"/>
          <w:szCs w:val="24"/>
        </w:rPr>
        <w:t>.</w:t>
      </w:r>
    </w:p>
    <w:p w14:paraId="0F201B3A" w14:textId="77777777" w:rsidR="00835E9F" w:rsidRPr="006718A1" w:rsidRDefault="00835E9F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Pr="006718A1">
        <w:rPr>
          <w:rFonts w:ascii="Garamond" w:hAnsi="Garamond"/>
          <w:sz w:val="24"/>
          <w:szCs w:val="24"/>
        </w:rPr>
        <w:t xml:space="preserve"> Senti, ma, ma tu sei proprio sicuro </w:t>
      </w:r>
      <w:r w:rsidR="003A6E7D" w:rsidRPr="006718A1">
        <w:rPr>
          <w:rFonts w:ascii="Garamond" w:hAnsi="Garamond"/>
          <w:sz w:val="24"/>
          <w:szCs w:val="24"/>
        </w:rPr>
        <w:t xml:space="preserve">dell’esistenza e della tenacia di </w:t>
      </w:r>
      <w:r w:rsidRPr="006718A1">
        <w:rPr>
          <w:rFonts w:ascii="Garamond" w:hAnsi="Garamond"/>
          <w:sz w:val="24"/>
          <w:szCs w:val="24"/>
        </w:rPr>
        <w:t>queste premesse?</w:t>
      </w:r>
    </w:p>
    <w:p w14:paraId="5DC1447A" w14:textId="77777777" w:rsidR="00835E9F" w:rsidRPr="006718A1" w:rsidRDefault="00835E9F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Mi verrebbe da risponderti con le parole di zio Warren.</w:t>
      </w:r>
    </w:p>
    <w:p w14:paraId="5A6CF64D" w14:textId="293E834C" w:rsidR="00835E9F" w:rsidRPr="006718A1" w:rsidRDefault="006718A1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F</w:t>
      </w:r>
      <w:r w:rsidR="00835E9F" w:rsidRPr="006718A1">
        <w:rPr>
          <w:rFonts w:ascii="Garamond" w:hAnsi="Garamond"/>
          <w:sz w:val="24"/>
          <w:szCs w:val="24"/>
        </w:rPr>
        <w:t xml:space="preserve"> Ma ch</w:t>
      </w:r>
      <w:r w:rsidR="008E4633" w:rsidRPr="006718A1">
        <w:rPr>
          <w:rFonts w:ascii="Garamond" w:hAnsi="Garamond"/>
          <w:sz w:val="24"/>
          <w:szCs w:val="24"/>
        </w:rPr>
        <w:t>i, quello spilungone</w:t>
      </w:r>
      <w:r w:rsidR="00835E9F" w:rsidRPr="006718A1">
        <w:rPr>
          <w:rFonts w:ascii="Garamond" w:hAnsi="Garamond"/>
          <w:sz w:val="24"/>
          <w:szCs w:val="24"/>
        </w:rPr>
        <w:t xml:space="preserve"> con la barba</w:t>
      </w:r>
      <w:r w:rsidR="008E4633" w:rsidRPr="006718A1">
        <w:rPr>
          <w:rFonts w:ascii="Garamond" w:hAnsi="Garamond"/>
          <w:sz w:val="24"/>
          <w:szCs w:val="24"/>
        </w:rPr>
        <w:t xml:space="preserve"> che per un periodo ci raggiungeva nel week-end</w:t>
      </w:r>
      <w:r w:rsidR="00835E9F" w:rsidRPr="006718A1">
        <w:rPr>
          <w:rFonts w:ascii="Garamond" w:hAnsi="Garamond"/>
          <w:sz w:val="24"/>
          <w:szCs w:val="24"/>
        </w:rPr>
        <w:t xml:space="preserve">, un po’ mi faceva impressione. </w:t>
      </w:r>
      <w:proofErr w:type="gramStart"/>
      <w:r w:rsidR="00835E9F" w:rsidRPr="006718A1">
        <w:rPr>
          <w:rFonts w:ascii="Garamond" w:hAnsi="Garamond"/>
          <w:sz w:val="24"/>
          <w:szCs w:val="24"/>
        </w:rPr>
        <w:t>A</w:t>
      </w:r>
      <w:r w:rsidR="00742A7F" w:rsidRPr="006718A1">
        <w:rPr>
          <w:rFonts w:ascii="Garamond" w:hAnsi="Garamond"/>
          <w:sz w:val="24"/>
          <w:szCs w:val="24"/>
        </w:rPr>
        <w:t>h</w:t>
      </w:r>
      <w:proofErr w:type="gramEnd"/>
      <w:r w:rsidR="00835E9F" w:rsidRPr="006718A1">
        <w:rPr>
          <w:rFonts w:ascii="Garamond" w:hAnsi="Garamond"/>
          <w:sz w:val="24"/>
          <w:szCs w:val="24"/>
        </w:rPr>
        <w:t xml:space="preserve"> e che dicev</w:t>
      </w:r>
      <w:r w:rsidR="008E4633" w:rsidRPr="006718A1">
        <w:rPr>
          <w:rFonts w:ascii="Garamond" w:hAnsi="Garamond"/>
          <w:sz w:val="24"/>
          <w:szCs w:val="24"/>
        </w:rPr>
        <w:t xml:space="preserve">a zio Warren, Warren Mc </w:t>
      </w:r>
      <w:proofErr w:type="spellStart"/>
      <w:r w:rsidR="008E4633" w:rsidRPr="006718A1">
        <w:rPr>
          <w:rFonts w:ascii="Garamond" w:hAnsi="Garamond"/>
          <w:sz w:val="24"/>
          <w:szCs w:val="24"/>
        </w:rPr>
        <w:t>Culloch</w:t>
      </w:r>
      <w:proofErr w:type="spellEnd"/>
      <w:r w:rsidR="008E4633" w:rsidRPr="006718A1">
        <w:rPr>
          <w:rFonts w:ascii="Garamond" w:hAnsi="Garamond"/>
          <w:sz w:val="24"/>
          <w:szCs w:val="24"/>
        </w:rPr>
        <w:t>, giusto?</w:t>
      </w:r>
    </w:p>
    <w:p w14:paraId="2131DD16" w14:textId="77777777" w:rsidR="00835E9F" w:rsidRPr="006718A1" w:rsidRDefault="00835E9F" w:rsidP="00CE55E3">
      <w:pPr>
        <w:spacing w:after="0" w:line="240" w:lineRule="auto"/>
        <w:rPr>
          <w:rFonts w:ascii="Garamond" w:hAnsi="Garamond"/>
          <w:sz w:val="24"/>
          <w:szCs w:val="24"/>
        </w:rPr>
      </w:pPr>
      <w:r w:rsidRPr="006718A1">
        <w:rPr>
          <w:rFonts w:ascii="Garamond" w:hAnsi="Garamond"/>
          <w:b/>
          <w:bCs/>
          <w:sz w:val="24"/>
          <w:szCs w:val="24"/>
        </w:rPr>
        <w:t>P</w:t>
      </w:r>
      <w:r w:rsidRPr="006718A1">
        <w:rPr>
          <w:rFonts w:ascii="Garamond" w:hAnsi="Garamond"/>
          <w:sz w:val="24"/>
          <w:szCs w:val="24"/>
        </w:rPr>
        <w:t xml:space="preserve"> Si proprio lui diceva, più o meno, che ognuno di noi si basa su una costellazione di premesse. Chi dice di non avere premesse, ha </w:t>
      </w:r>
      <w:r w:rsidR="008E4633" w:rsidRPr="006718A1">
        <w:rPr>
          <w:rFonts w:ascii="Garamond" w:hAnsi="Garamond"/>
          <w:sz w:val="24"/>
          <w:szCs w:val="24"/>
        </w:rPr>
        <w:t xml:space="preserve">solo </w:t>
      </w:r>
      <w:r w:rsidRPr="006718A1">
        <w:rPr>
          <w:rFonts w:ascii="Garamond" w:hAnsi="Garamond"/>
          <w:sz w:val="24"/>
          <w:szCs w:val="24"/>
        </w:rPr>
        <w:t>una cattiva costellazione.</w:t>
      </w:r>
    </w:p>
    <w:sectPr w:rsidR="00835E9F" w:rsidRPr="006718A1" w:rsidSect="00AF5ED5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45D9" w14:textId="77777777" w:rsidR="00D25562" w:rsidRDefault="00D25562" w:rsidP="009D0AC3">
      <w:pPr>
        <w:spacing w:after="0" w:line="240" w:lineRule="auto"/>
      </w:pPr>
      <w:r>
        <w:separator/>
      </w:r>
    </w:p>
  </w:endnote>
  <w:endnote w:type="continuationSeparator" w:id="0">
    <w:p w14:paraId="0868C701" w14:textId="77777777" w:rsidR="00D25562" w:rsidRDefault="00D25562" w:rsidP="009D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F12E" w14:textId="77777777" w:rsidR="00D25562" w:rsidRDefault="00D25562" w:rsidP="009D0AC3">
      <w:pPr>
        <w:spacing w:after="0" w:line="240" w:lineRule="auto"/>
      </w:pPr>
      <w:r>
        <w:separator/>
      </w:r>
    </w:p>
  </w:footnote>
  <w:footnote w:type="continuationSeparator" w:id="0">
    <w:p w14:paraId="51A1D6AE" w14:textId="77777777" w:rsidR="00D25562" w:rsidRDefault="00D25562" w:rsidP="009D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F62"/>
    <w:multiLevelType w:val="hybridMultilevel"/>
    <w:tmpl w:val="A822A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7250"/>
    <w:multiLevelType w:val="hybridMultilevel"/>
    <w:tmpl w:val="94225602"/>
    <w:lvl w:ilvl="0" w:tplc="1F7E720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EC727604">
      <w:numFmt w:val="decimal"/>
      <w:lvlText w:val=""/>
      <w:lvlJc w:val="left"/>
    </w:lvl>
    <w:lvl w:ilvl="2" w:tplc="06A64E78">
      <w:numFmt w:val="decimal"/>
      <w:lvlText w:val=""/>
      <w:lvlJc w:val="left"/>
    </w:lvl>
    <w:lvl w:ilvl="3" w:tplc="B8788144">
      <w:numFmt w:val="decimal"/>
      <w:lvlText w:val=""/>
      <w:lvlJc w:val="left"/>
    </w:lvl>
    <w:lvl w:ilvl="4" w:tplc="86DC3B9E">
      <w:numFmt w:val="decimal"/>
      <w:lvlText w:val=""/>
      <w:lvlJc w:val="left"/>
    </w:lvl>
    <w:lvl w:ilvl="5" w:tplc="6EDA1FE6">
      <w:numFmt w:val="decimal"/>
      <w:lvlText w:val=""/>
      <w:lvlJc w:val="left"/>
    </w:lvl>
    <w:lvl w:ilvl="6" w:tplc="015A3AF8">
      <w:numFmt w:val="decimal"/>
      <w:lvlText w:val=""/>
      <w:lvlJc w:val="left"/>
    </w:lvl>
    <w:lvl w:ilvl="7" w:tplc="B0B0DAF4">
      <w:numFmt w:val="decimal"/>
      <w:lvlText w:val=""/>
      <w:lvlJc w:val="left"/>
    </w:lvl>
    <w:lvl w:ilvl="8" w:tplc="3CB69906">
      <w:numFmt w:val="decimal"/>
      <w:lvlText w:val=""/>
      <w:lvlJc w:val="left"/>
    </w:lvl>
  </w:abstractNum>
  <w:abstractNum w:abstractNumId="2" w15:restartNumberingAfterBreak="0">
    <w:nsid w:val="35DF6C92"/>
    <w:multiLevelType w:val="multilevel"/>
    <w:tmpl w:val="5148C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7C251D"/>
    <w:multiLevelType w:val="hybridMultilevel"/>
    <w:tmpl w:val="F78C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71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C6258D"/>
    <w:multiLevelType w:val="hybridMultilevel"/>
    <w:tmpl w:val="9B5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70E95"/>
    <w:multiLevelType w:val="hybridMultilevel"/>
    <w:tmpl w:val="1526C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04287"/>
    <w:multiLevelType w:val="hybridMultilevel"/>
    <w:tmpl w:val="F5AA17F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0643016">
    <w:abstractNumId w:val="1"/>
    <w:lvlOverride w:ilvl="0">
      <w:startOverride w:val="1"/>
    </w:lvlOverride>
  </w:num>
  <w:num w:numId="2" w16cid:durableId="332729421">
    <w:abstractNumId w:val="5"/>
  </w:num>
  <w:num w:numId="3" w16cid:durableId="1960794651">
    <w:abstractNumId w:val="3"/>
  </w:num>
  <w:num w:numId="4" w16cid:durableId="378363809">
    <w:abstractNumId w:val="0"/>
  </w:num>
  <w:num w:numId="5" w16cid:durableId="836387739">
    <w:abstractNumId w:val="6"/>
  </w:num>
  <w:num w:numId="6" w16cid:durableId="235363677">
    <w:abstractNumId w:val="4"/>
  </w:num>
  <w:num w:numId="7" w16cid:durableId="430974562">
    <w:abstractNumId w:val="7"/>
  </w:num>
  <w:num w:numId="8" w16cid:durableId="1636713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4D"/>
    <w:rsid w:val="00066B4D"/>
    <w:rsid w:val="000A3D07"/>
    <w:rsid w:val="000B66E0"/>
    <w:rsid w:val="000C7CA8"/>
    <w:rsid w:val="000D6804"/>
    <w:rsid w:val="000E7EF2"/>
    <w:rsid w:val="00130AEE"/>
    <w:rsid w:val="001C3FEB"/>
    <w:rsid w:val="001F2E4E"/>
    <w:rsid w:val="002234F3"/>
    <w:rsid w:val="002345C7"/>
    <w:rsid w:val="0025551D"/>
    <w:rsid w:val="00281315"/>
    <w:rsid w:val="002825C1"/>
    <w:rsid w:val="00290DAD"/>
    <w:rsid w:val="002E5DAC"/>
    <w:rsid w:val="002F3571"/>
    <w:rsid w:val="00302EEE"/>
    <w:rsid w:val="00311091"/>
    <w:rsid w:val="003262DE"/>
    <w:rsid w:val="00337716"/>
    <w:rsid w:val="003957CC"/>
    <w:rsid w:val="003A6E7D"/>
    <w:rsid w:val="003D254C"/>
    <w:rsid w:val="003E1553"/>
    <w:rsid w:val="003E729A"/>
    <w:rsid w:val="003F7285"/>
    <w:rsid w:val="00400BE4"/>
    <w:rsid w:val="00400ED2"/>
    <w:rsid w:val="00460AC2"/>
    <w:rsid w:val="0047303D"/>
    <w:rsid w:val="004779A3"/>
    <w:rsid w:val="0049001A"/>
    <w:rsid w:val="004A38C0"/>
    <w:rsid w:val="00525410"/>
    <w:rsid w:val="00535F41"/>
    <w:rsid w:val="00546627"/>
    <w:rsid w:val="005529A2"/>
    <w:rsid w:val="00553F23"/>
    <w:rsid w:val="005855CD"/>
    <w:rsid w:val="00597235"/>
    <w:rsid w:val="006041D0"/>
    <w:rsid w:val="00661C73"/>
    <w:rsid w:val="006671F6"/>
    <w:rsid w:val="00667E6B"/>
    <w:rsid w:val="006718A1"/>
    <w:rsid w:val="006B0515"/>
    <w:rsid w:val="006C4692"/>
    <w:rsid w:val="00730B6C"/>
    <w:rsid w:val="007323AC"/>
    <w:rsid w:val="00734D11"/>
    <w:rsid w:val="00741CC4"/>
    <w:rsid w:val="00742A7F"/>
    <w:rsid w:val="00752CAA"/>
    <w:rsid w:val="00782B35"/>
    <w:rsid w:val="007876A8"/>
    <w:rsid w:val="007A4E5B"/>
    <w:rsid w:val="007E1B85"/>
    <w:rsid w:val="007E3DE7"/>
    <w:rsid w:val="00801B57"/>
    <w:rsid w:val="0082314B"/>
    <w:rsid w:val="00835E9F"/>
    <w:rsid w:val="008459A8"/>
    <w:rsid w:val="00881A40"/>
    <w:rsid w:val="00886A59"/>
    <w:rsid w:val="0089027C"/>
    <w:rsid w:val="008E4633"/>
    <w:rsid w:val="008F4288"/>
    <w:rsid w:val="00930CBA"/>
    <w:rsid w:val="009513F5"/>
    <w:rsid w:val="00957ED5"/>
    <w:rsid w:val="0096138F"/>
    <w:rsid w:val="009653FB"/>
    <w:rsid w:val="009D0AC3"/>
    <w:rsid w:val="00A43C6E"/>
    <w:rsid w:val="00A804F0"/>
    <w:rsid w:val="00AF5ED5"/>
    <w:rsid w:val="00B17A7E"/>
    <w:rsid w:val="00B67EDE"/>
    <w:rsid w:val="00B87384"/>
    <w:rsid w:val="00BA2AD4"/>
    <w:rsid w:val="00BB44C1"/>
    <w:rsid w:val="00BD5317"/>
    <w:rsid w:val="00C93BA0"/>
    <w:rsid w:val="00CA2184"/>
    <w:rsid w:val="00CA7EAA"/>
    <w:rsid w:val="00CB0286"/>
    <w:rsid w:val="00CE55E3"/>
    <w:rsid w:val="00D00F8A"/>
    <w:rsid w:val="00D03763"/>
    <w:rsid w:val="00D21388"/>
    <w:rsid w:val="00D25562"/>
    <w:rsid w:val="00D30CEB"/>
    <w:rsid w:val="00D43900"/>
    <w:rsid w:val="00D66D9F"/>
    <w:rsid w:val="00D74DED"/>
    <w:rsid w:val="00D82C38"/>
    <w:rsid w:val="00DB113E"/>
    <w:rsid w:val="00DE4B39"/>
    <w:rsid w:val="00DE575A"/>
    <w:rsid w:val="00E26F94"/>
    <w:rsid w:val="00E61CC9"/>
    <w:rsid w:val="00EC4E0C"/>
    <w:rsid w:val="00EE5F80"/>
    <w:rsid w:val="00EF4ABF"/>
    <w:rsid w:val="00E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77"/>
  <w15:docId w15:val="{8F23CBD0-09BD-4249-AB82-0B6CE39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71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0A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0A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0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E5E3E3"/>
                  </w:divBdr>
                  <w:divsChild>
                    <w:div w:id="13368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4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73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1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53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8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46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8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92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13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6A85-5164-4D86-A60A-493582A9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Anna DATTILIA</cp:lastModifiedBy>
  <cp:revision>5</cp:revision>
  <dcterms:created xsi:type="dcterms:W3CDTF">2024-08-21T14:02:00Z</dcterms:created>
  <dcterms:modified xsi:type="dcterms:W3CDTF">2024-09-10T09:45:00Z</dcterms:modified>
</cp:coreProperties>
</file>